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041" w:rsidRPr="00C31B6B" w:rsidRDefault="007A025B" w:rsidP="007A025B">
      <w:pPr>
        <w:jc w:val="center"/>
        <w:rPr>
          <w:rFonts w:hint="eastAsia"/>
          <w:b/>
          <w:sz w:val="36"/>
          <w:szCs w:val="36"/>
        </w:rPr>
      </w:pPr>
      <w:r w:rsidRPr="00C31B6B">
        <w:rPr>
          <w:rFonts w:hint="eastAsia"/>
          <w:b/>
          <w:sz w:val="36"/>
          <w:szCs w:val="36"/>
        </w:rPr>
        <w:t>台灣文獻</w:t>
      </w:r>
      <w:proofErr w:type="gramStart"/>
      <w:r w:rsidRPr="00C31B6B">
        <w:rPr>
          <w:rFonts w:hint="eastAsia"/>
          <w:b/>
          <w:sz w:val="36"/>
          <w:szCs w:val="36"/>
        </w:rPr>
        <w:t>匯</w:t>
      </w:r>
      <w:proofErr w:type="gramEnd"/>
      <w:r w:rsidRPr="00C31B6B">
        <w:rPr>
          <w:rFonts w:hint="eastAsia"/>
          <w:b/>
          <w:sz w:val="36"/>
          <w:szCs w:val="36"/>
        </w:rPr>
        <w:t>刊電子版</w:t>
      </w:r>
    </w:p>
    <w:p w:rsidR="007A025B" w:rsidRDefault="007A025B" w:rsidP="007A025B">
      <w:pPr>
        <w:jc w:val="center"/>
        <w:rPr>
          <w:rFonts w:hint="eastAsia"/>
        </w:rPr>
      </w:pPr>
    </w:p>
    <w:p w:rsidR="003B6B2A" w:rsidRDefault="003B6B2A" w:rsidP="003B6B2A">
      <w:pPr>
        <w:numPr>
          <w:ilvl w:val="0"/>
          <w:numId w:val="1"/>
        </w:numPr>
        <w:rPr>
          <w:rFonts w:ascii="細明體" w:eastAsia="細明體" w:hAnsi="細明體"/>
          <w:sz w:val="32"/>
          <w:szCs w:val="32"/>
        </w:rPr>
      </w:pPr>
      <w:r>
        <w:rPr>
          <w:rFonts w:ascii="細明體" w:eastAsia="細明體" w:hAnsi="細明體" w:hint="eastAsia"/>
          <w:sz w:val="32"/>
          <w:szCs w:val="32"/>
        </w:rPr>
        <w:t>內容介紹：</w:t>
      </w:r>
    </w:p>
    <w:p w:rsidR="003B6B2A" w:rsidRDefault="003B6B2A" w:rsidP="003B6B2A">
      <w:pPr>
        <w:pStyle w:val="a3"/>
        <w:spacing w:beforeLines="50" w:before="180" w:line="300" w:lineRule="exact"/>
        <w:ind w:left="360" w:firstLineChars="0" w:firstLine="120"/>
        <w:jc w:val="both"/>
        <w:rPr>
          <w:rFonts w:ascii="華康儷細黑" w:eastAsia="華康儷細黑" w:hAnsi="新細明體" w:hint="eastAsia"/>
          <w:color w:val="000000"/>
          <w:sz w:val="22"/>
          <w:szCs w:val="21"/>
        </w:rPr>
      </w:pPr>
      <w:r>
        <w:rPr>
          <w:rFonts w:ascii="華康儷細黑" w:eastAsia="華康儷細黑" w:hAnsi="新細明體" w:hint="eastAsia"/>
          <w:color w:val="000000"/>
          <w:sz w:val="22"/>
          <w:szCs w:val="21"/>
        </w:rPr>
        <w:t>《</w:t>
      </w:r>
      <w:r>
        <w:rPr>
          <w:rFonts w:ascii="華康儷細黑" w:eastAsia="華康儷細黑" w:hAnsi="新細明體" w:hint="eastAsia"/>
          <w:sz w:val="22"/>
        </w:rPr>
        <w:t>臺灣文獻匯刊</w:t>
      </w:r>
      <w:r>
        <w:rPr>
          <w:rFonts w:ascii="華康儷細黑" w:eastAsia="華康儷細黑" w:hAnsi="新細明體" w:hint="eastAsia"/>
          <w:color w:val="000000"/>
          <w:sz w:val="22"/>
          <w:szCs w:val="21"/>
        </w:rPr>
        <w:t>》</w:t>
      </w:r>
      <w:r>
        <w:rPr>
          <w:rFonts w:ascii="華康儷細黑" w:eastAsia="華康儷細黑" w:hAnsi="Arial" w:cs="Arial" w:hint="eastAsia"/>
          <w:sz w:val="22"/>
        </w:rPr>
        <w:t>由</w:t>
      </w:r>
      <w:r>
        <w:rPr>
          <w:rFonts w:ascii="華康儷細黑" w:eastAsia="華康儷細黑" w:hAnsi="Arial" w:cs="Arial" w:hint="eastAsia"/>
          <w:sz w:val="22"/>
          <w:u w:val="single"/>
        </w:rPr>
        <w:t>九州出版社</w:t>
      </w:r>
      <w:r>
        <w:rPr>
          <w:rFonts w:ascii="華康儷細黑" w:eastAsia="華康儷細黑" w:hAnsi="Arial" w:cs="Arial" w:hint="eastAsia"/>
          <w:sz w:val="22"/>
        </w:rPr>
        <w:t>和</w:t>
      </w:r>
      <w:r>
        <w:rPr>
          <w:rFonts w:ascii="華康儷細黑" w:eastAsia="華康儷細黑" w:hAnsi="Arial" w:cs="Arial" w:hint="eastAsia"/>
          <w:sz w:val="22"/>
          <w:u w:val="single"/>
        </w:rPr>
        <w:t>廈門大學出版社</w:t>
      </w:r>
      <w:r>
        <w:rPr>
          <w:rFonts w:ascii="華康儷細黑" w:eastAsia="華康儷細黑" w:hAnsi="Arial" w:cs="Arial" w:hint="eastAsia"/>
          <w:sz w:val="22"/>
        </w:rPr>
        <w:t>聯合出版，歷經</w:t>
      </w:r>
      <w:r>
        <w:rPr>
          <w:rFonts w:ascii="華康儷細黑" w:eastAsia="華康儷細黑" w:hAnsi="Arial" w:cs="Arial" w:hint="eastAsia"/>
          <w:sz w:val="22"/>
          <w:u w:val="single"/>
        </w:rPr>
        <w:t>廈門大學</w:t>
      </w:r>
      <w:r>
        <w:rPr>
          <w:rFonts w:ascii="華康儷細黑" w:eastAsia="華康儷細黑" w:hAnsi="Arial" w:cs="Arial" w:hint="eastAsia"/>
          <w:sz w:val="22"/>
        </w:rPr>
        <w:t>人文學院、</w:t>
      </w:r>
      <w:r>
        <w:rPr>
          <w:rFonts w:ascii="華康儷細黑" w:eastAsia="華康儷細黑" w:hAnsi="Arial" w:cs="Arial" w:hint="eastAsia"/>
          <w:sz w:val="22"/>
          <w:u w:val="single"/>
        </w:rPr>
        <w:t>福建師範大學</w:t>
      </w:r>
      <w:r>
        <w:rPr>
          <w:rFonts w:ascii="華康儷細黑" w:eastAsia="華康儷細黑" w:hAnsi="Arial" w:cs="Arial" w:hint="eastAsia"/>
          <w:sz w:val="22"/>
        </w:rPr>
        <w:t>閩</w:t>
      </w:r>
      <w:proofErr w:type="gramStart"/>
      <w:r>
        <w:rPr>
          <w:rFonts w:ascii="華康儷細黑" w:eastAsia="華康儷細黑" w:hAnsi="Arial" w:cs="Arial" w:hint="eastAsia"/>
          <w:sz w:val="22"/>
        </w:rPr>
        <w:t>臺</w:t>
      </w:r>
      <w:proofErr w:type="gramEnd"/>
      <w:r>
        <w:rPr>
          <w:rFonts w:ascii="華康儷細黑" w:eastAsia="華康儷細黑" w:hAnsi="Arial" w:cs="Arial" w:hint="eastAsia"/>
          <w:sz w:val="22"/>
        </w:rPr>
        <w:t>區域研究中心專家學者近十年的努力，</w:t>
      </w:r>
      <w:r>
        <w:rPr>
          <w:rFonts w:ascii="華康儷細黑" w:eastAsia="華康儷細黑" w:hAnsi="Arial" w:cs="Arial" w:hint="eastAsia"/>
          <w:sz w:val="22"/>
          <w:szCs w:val="18"/>
        </w:rPr>
        <w:t>廣泛蒐集大陸圖書館、檔案館及民間保存之臺灣歷史文獻資料</w:t>
      </w:r>
      <w:r>
        <w:rPr>
          <w:rFonts w:ascii="Arial" w:eastAsia="華康儷細黑" w:hAnsi="Arial" w:cs="Arial" w:hint="eastAsia"/>
          <w:sz w:val="22"/>
          <w:szCs w:val="18"/>
        </w:rPr>
        <w:t>六百</w:t>
      </w:r>
      <w:r>
        <w:rPr>
          <w:rFonts w:ascii="華康儷細黑" w:eastAsia="華康儷細黑" w:hAnsi="Arial" w:cs="Arial" w:hint="eastAsia"/>
          <w:sz w:val="22"/>
          <w:szCs w:val="18"/>
        </w:rPr>
        <w:t>餘部，約</w:t>
      </w:r>
      <w:r>
        <w:rPr>
          <w:rFonts w:ascii="Arial" w:eastAsia="華康儷細黑" w:hAnsi="Arial" w:cs="Arial" w:hint="eastAsia"/>
          <w:sz w:val="22"/>
          <w:szCs w:val="18"/>
        </w:rPr>
        <w:t>一</w:t>
      </w:r>
      <w:r>
        <w:rPr>
          <w:rFonts w:ascii="華康儷細黑" w:eastAsia="華康儷細黑" w:hAnsi="Arial" w:cs="Arial" w:hint="eastAsia"/>
          <w:sz w:val="22"/>
          <w:szCs w:val="18"/>
        </w:rPr>
        <w:t>億字。</w:t>
      </w:r>
      <w:r>
        <w:rPr>
          <w:rFonts w:ascii="華康儷細黑" w:eastAsia="華康儷細黑" w:hAnsi="新細明體" w:hint="eastAsia"/>
          <w:color w:val="000000"/>
          <w:sz w:val="22"/>
          <w:szCs w:val="21"/>
        </w:rPr>
        <w:t>記載</w:t>
      </w:r>
      <w:r>
        <w:rPr>
          <w:rFonts w:ascii="華康儷細黑" w:eastAsia="華康儷細黑" w:hAnsi="新細明體" w:hint="eastAsia"/>
          <w:sz w:val="22"/>
        </w:rPr>
        <w:t>內容涵</w:t>
      </w:r>
      <w:r>
        <w:rPr>
          <w:rFonts w:ascii="華康儷細黑" w:eastAsia="華康儷細黑" w:hAnsi="新細明體" w:hint="eastAsia"/>
          <w:color w:val="000000"/>
          <w:sz w:val="22"/>
          <w:szCs w:val="21"/>
        </w:rPr>
        <w:t>蓋明清及民國初期之私人著述及地方</w:t>
      </w:r>
      <w:proofErr w:type="gramStart"/>
      <w:r>
        <w:rPr>
          <w:rFonts w:ascii="華康儷細黑" w:eastAsia="華康儷細黑" w:hAnsi="新細明體" w:hint="eastAsia"/>
          <w:color w:val="000000"/>
          <w:sz w:val="22"/>
          <w:szCs w:val="21"/>
        </w:rPr>
        <w:t>誌</w:t>
      </w:r>
      <w:proofErr w:type="gramEnd"/>
      <w:r>
        <w:rPr>
          <w:rFonts w:ascii="華康儷細黑" w:eastAsia="華康儷細黑" w:hAnsi="新細明體" w:hint="eastAsia"/>
          <w:color w:val="000000"/>
          <w:sz w:val="22"/>
          <w:szCs w:val="21"/>
        </w:rPr>
        <w:t>書，由關係閩</w:t>
      </w:r>
      <w:proofErr w:type="gramStart"/>
      <w:r>
        <w:rPr>
          <w:rFonts w:ascii="華康儷細黑" w:eastAsia="華康儷細黑" w:hAnsi="新細明體" w:hint="eastAsia"/>
          <w:color w:val="000000"/>
          <w:sz w:val="22"/>
          <w:szCs w:val="21"/>
        </w:rPr>
        <w:t>臺</w:t>
      </w:r>
      <w:proofErr w:type="gramEnd"/>
      <w:r>
        <w:rPr>
          <w:rFonts w:ascii="華康儷細黑" w:eastAsia="華康儷細黑" w:hAnsi="新細明體" w:hint="eastAsia"/>
          <w:color w:val="000000"/>
          <w:sz w:val="22"/>
          <w:szCs w:val="21"/>
        </w:rPr>
        <w:t>的古籍、檔案資料、族譜、民間文件和契約四部分共同組成七輯，分百冊出版，內容詳實、豐富，極富學術價值。</w:t>
      </w:r>
    </w:p>
    <w:p w:rsidR="007A025B" w:rsidRDefault="003B6B2A" w:rsidP="003B6B2A">
      <w:pPr>
        <w:pStyle w:val="a5"/>
        <w:ind w:leftChars="0" w:left="360" w:firstLine="120"/>
        <w:rPr>
          <w:rFonts w:hint="eastAsia"/>
        </w:rPr>
      </w:pPr>
      <w:r w:rsidRPr="003B6B2A">
        <w:rPr>
          <w:rFonts w:ascii="華康儷細黑" w:eastAsia="華康儷細黑" w:hAnsi="Arial" w:cs="Arial" w:hint="eastAsia"/>
          <w:sz w:val="22"/>
          <w:szCs w:val="18"/>
        </w:rPr>
        <w:t>《臺灣文獻匯刊》</w:t>
      </w:r>
      <w:r w:rsidRPr="003B6B2A">
        <w:rPr>
          <w:rFonts w:ascii="華康儷細黑" w:eastAsia="華康儷細黑" w:hAnsi="新細明體" w:hint="eastAsia"/>
          <w:color w:val="000000"/>
          <w:sz w:val="22"/>
          <w:szCs w:val="21"/>
        </w:rPr>
        <w:t>新增百餘種臺灣地區出版之《臺灣文獻叢刊》中所未能收錄的古籍，含大量孤本、稿本甚至珍本，完整輯錄體現臺灣與中國大陸淵源之檔案資料，</w:t>
      </w:r>
      <w:proofErr w:type="gramStart"/>
      <w:r w:rsidRPr="003B6B2A">
        <w:rPr>
          <w:rFonts w:ascii="華康儷細黑" w:eastAsia="華康儷細黑" w:hAnsi="新細明體" w:hint="eastAsia"/>
          <w:color w:val="000000"/>
          <w:sz w:val="22"/>
          <w:szCs w:val="21"/>
        </w:rPr>
        <w:t>並選編記載</w:t>
      </w:r>
      <w:proofErr w:type="gramEnd"/>
      <w:r w:rsidRPr="003B6B2A">
        <w:rPr>
          <w:rFonts w:ascii="華康儷細黑" w:eastAsia="華康儷細黑" w:hAnsi="新細明體" w:hint="eastAsia"/>
          <w:color w:val="000000"/>
          <w:sz w:val="22"/>
          <w:szCs w:val="21"/>
        </w:rPr>
        <w:t>兩岸血緣關係的族譜。</w:t>
      </w:r>
      <w:r w:rsidRPr="003B6B2A">
        <w:rPr>
          <w:rFonts w:ascii="華康儷細黑" w:eastAsia="華康儷細黑" w:hAnsi="Arial" w:cs="Arial" w:hint="eastAsia"/>
          <w:sz w:val="22"/>
          <w:szCs w:val="18"/>
        </w:rPr>
        <w:t>《臺灣文獻匯刊》和《臺灣文獻叢刊》相互補充，這兩套文獻堪稱迄今為止研究臺灣歷史文化最基本且最重要的資料。</w:t>
      </w:r>
    </w:p>
    <w:p w:rsidR="007A025B" w:rsidRDefault="007A025B" w:rsidP="007A025B">
      <w:pPr>
        <w:jc w:val="center"/>
        <w:rPr>
          <w:rFonts w:hint="eastAsia"/>
        </w:rPr>
      </w:pPr>
    </w:p>
    <w:p w:rsidR="003B6B2A" w:rsidRDefault="003B6B2A" w:rsidP="003B6B2A">
      <w:pPr>
        <w:numPr>
          <w:ilvl w:val="0"/>
          <w:numId w:val="1"/>
        </w:numPr>
        <w:rPr>
          <w:rFonts w:ascii="細明體" w:eastAsia="細明體" w:hAnsi="細明體"/>
          <w:sz w:val="32"/>
          <w:szCs w:val="32"/>
        </w:rPr>
      </w:pPr>
      <w:r>
        <w:rPr>
          <w:rFonts w:ascii="細明體" w:eastAsia="細明體" w:hAnsi="細明體" w:hint="eastAsia"/>
          <w:sz w:val="32"/>
          <w:szCs w:val="32"/>
        </w:rPr>
        <w:t>電子版特點</w:t>
      </w:r>
      <w:r>
        <w:rPr>
          <w:rFonts w:ascii="細明體" w:eastAsia="細明體" w:hAnsi="細明體" w:hint="eastAsia"/>
          <w:sz w:val="32"/>
          <w:szCs w:val="32"/>
        </w:rPr>
        <w:t>：</w:t>
      </w:r>
    </w:p>
    <w:p w:rsidR="007A025B" w:rsidRPr="003B6B2A" w:rsidRDefault="003B6B2A" w:rsidP="003B6B2A">
      <w:pPr>
        <w:ind w:left="360"/>
        <w:rPr>
          <w:rFonts w:ascii="華康儷細黑" w:eastAsia="華康儷細黑" w:hAnsi="新細明體" w:hint="eastAsia"/>
          <w:color w:val="000000"/>
          <w:sz w:val="22"/>
          <w:szCs w:val="21"/>
        </w:rPr>
      </w:pPr>
      <w:proofErr w:type="gramStart"/>
      <w:r>
        <w:rPr>
          <w:rFonts w:ascii="華康儷細黑" w:eastAsia="華康儷細黑" w:hAnsi="新細明體" w:hint="eastAsia"/>
          <w:color w:val="000000"/>
          <w:sz w:val="22"/>
          <w:szCs w:val="21"/>
        </w:rPr>
        <w:t>漢珍數位</w:t>
      </w:r>
      <w:proofErr w:type="gramEnd"/>
      <w:r>
        <w:rPr>
          <w:rFonts w:ascii="華康儷細黑" w:eastAsia="華康儷細黑" w:hAnsi="新細明體" w:hint="eastAsia"/>
          <w:color w:val="000000"/>
          <w:sz w:val="22"/>
          <w:szCs w:val="21"/>
        </w:rPr>
        <w:t>圖書公司2006年與大陸九州出版社簽約合作取得正式授權，成功建置《臺灣文獻匯刊》電子版。不僅保有紙本完整的影像內容，</w:t>
      </w:r>
      <w:r>
        <w:rPr>
          <w:rFonts w:ascii="華康儷細黑" w:eastAsia="華康儷細黑" w:hAnsi="新細明體"/>
          <w:color w:val="000000"/>
          <w:sz w:val="22"/>
          <w:szCs w:val="21"/>
        </w:rPr>
        <w:t>文獻卷首</w:t>
      </w:r>
      <w:proofErr w:type="gramStart"/>
      <w:r>
        <w:rPr>
          <w:rFonts w:ascii="華康儷細黑" w:eastAsia="華康儷細黑" w:hAnsi="新細明體"/>
          <w:color w:val="000000"/>
          <w:sz w:val="22"/>
          <w:szCs w:val="21"/>
        </w:rPr>
        <w:t>均附由</w:t>
      </w:r>
      <w:proofErr w:type="gramEnd"/>
      <w:r>
        <w:rPr>
          <w:rFonts w:ascii="華康儷細黑" w:eastAsia="華康儷細黑" w:hAnsi="新細明體"/>
          <w:color w:val="000000"/>
          <w:sz w:val="22"/>
          <w:szCs w:val="21"/>
        </w:rPr>
        <w:t>主編和</w:t>
      </w:r>
      <w:proofErr w:type="gramStart"/>
      <w:r>
        <w:rPr>
          <w:rFonts w:ascii="華康儷細黑" w:eastAsia="華康儷細黑" w:hAnsi="新細明體"/>
          <w:color w:val="000000"/>
          <w:sz w:val="22"/>
          <w:szCs w:val="21"/>
        </w:rPr>
        <w:t>責編撰</w:t>
      </w:r>
      <w:proofErr w:type="gramEnd"/>
      <w:r>
        <w:rPr>
          <w:rFonts w:ascii="華康儷細黑" w:eastAsia="華康儷細黑" w:hAnsi="新細明體"/>
          <w:color w:val="000000"/>
          <w:sz w:val="22"/>
          <w:szCs w:val="21"/>
        </w:rPr>
        <w:t>寫</w:t>
      </w:r>
      <w:r>
        <w:rPr>
          <w:rFonts w:ascii="華康儷細黑" w:eastAsia="華康儷細黑" w:hAnsi="新細明體" w:hint="eastAsia"/>
          <w:color w:val="000000"/>
          <w:sz w:val="22"/>
          <w:szCs w:val="21"/>
        </w:rPr>
        <w:t>之</w:t>
      </w:r>
      <w:r>
        <w:rPr>
          <w:rFonts w:ascii="華康儷細黑" w:eastAsia="華康儷細黑" w:hAnsi="新細明體"/>
          <w:color w:val="000000"/>
          <w:sz w:val="22"/>
          <w:szCs w:val="21"/>
        </w:rPr>
        <w:t>關於該書版本源流與史料價值的簡要介紹</w:t>
      </w:r>
      <w:r>
        <w:rPr>
          <w:rFonts w:ascii="華康儷細黑" w:eastAsia="華康儷細黑" w:hAnsi="新細明體" w:hint="eastAsia"/>
          <w:color w:val="000000"/>
          <w:sz w:val="22"/>
          <w:szCs w:val="21"/>
        </w:rPr>
        <w:t>，</w:t>
      </w:r>
      <w:proofErr w:type="gramStart"/>
      <w:r>
        <w:rPr>
          <w:rFonts w:ascii="華康儷細黑" w:eastAsia="華康儷細黑" w:hAnsi="新細明體" w:hint="eastAsia"/>
          <w:color w:val="000000"/>
          <w:sz w:val="22"/>
          <w:szCs w:val="21"/>
        </w:rPr>
        <w:t>各冊文獻</w:t>
      </w:r>
      <w:proofErr w:type="gramEnd"/>
      <w:r>
        <w:rPr>
          <w:rFonts w:ascii="華康儷細黑" w:eastAsia="華康儷細黑" w:hAnsi="新細明體" w:hint="eastAsia"/>
          <w:color w:val="000000"/>
          <w:sz w:val="22"/>
          <w:szCs w:val="21"/>
        </w:rPr>
        <w:t>以本為單位製作，結合資料庫檢索與瀏覽的功能，有助於使用者進行查詢與閱讀。</w:t>
      </w:r>
      <w:r>
        <w:rPr>
          <w:rFonts w:ascii="華康儷細黑" w:eastAsia="華康儷細黑" w:hAnsi="新細明體"/>
          <w:color w:val="000000"/>
          <w:sz w:val="22"/>
          <w:szCs w:val="21"/>
        </w:rPr>
        <w:t>透過內容的連接，</w:t>
      </w:r>
      <w:r>
        <w:rPr>
          <w:rFonts w:ascii="華康儷細黑" w:eastAsia="華康儷細黑" w:hAnsi="新細明體" w:hint="eastAsia"/>
          <w:color w:val="000000"/>
          <w:sz w:val="22"/>
          <w:szCs w:val="21"/>
        </w:rPr>
        <w:t>可</w:t>
      </w:r>
      <w:r>
        <w:rPr>
          <w:rFonts w:ascii="華康儷細黑" w:eastAsia="華康儷細黑" w:hAnsi="新細明體"/>
          <w:color w:val="000000"/>
          <w:sz w:val="22"/>
          <w:szCs w:val="21"/>
        </w:rPr>
        <w:t>讓</w:t>
      </w:r>
      <w:r>
        <w:rPr>
          <w:rFonts w:ascii="華康儷細黑" w:eastAsia="華康儷細黑" w:hAnsi="新細明體" w:hint="eastAsia"/>
          <w:color w:val="000000"/>
          <w:sz w:val="22"/>
          <w:szCs w:val="21"/>
        </w:rPr>
        <w:t>使用者不斷地</w:t>
      </w:r>
      <w:r>
        <w:rPr>
          <w:rFonts w:ascii="華康儷細黑" w:eastAsia="華康儷細黑" w:hAnsi="新細明體"/>
          <w:color w:val="000000"/>
          <w:sz w:val="22"/>
          <w:szCs w:val="21"/>
        </w:rPr>
        <w:t>進一步發掘更詳細的資料</w:t>
      </w:r>
      <w:r>
        <w:rPr>
          <w:rFonts w:ascii="華康儷細黑" w:eastAsia="華康儷細黑" w:hAnsi="新細明體" w:hint="eastAsia"/>
          <w:color w:val="000000"/>
          <w:sz w:val="22"/>
          <w:szCs w:val="21"/>
        </w:rPr>
        <w:t>，是研究臺灣歷史文化時最有效的參考研究工具。</w:t>
      </w:r>
    </w:p>
    <w:p w:rsidR="003B6B2A" w:rsidRDefault="003B6B2A" w:rsidP="007A025B">
      <w:pPr>
        <w:jc w:val="center"/>
        <w:rPr>
          <w:rFonts w:hint="eastAsia"/>
        </w:rPr>
      </w:pPr>
    </w:p>
    <w:p w:rsidR="00C31B6B" w:rsidRPr="00C31B6B" w:rsidRDefault="003B6B2A" w:rsidP="003B6B2A">
      <w:pPr>
        <w:pStyle w:val="Web"/>
        <w:numPr>
          <w:ilvl w:val="0"/>
          <w:numId w:val="2"/>
        </w:numPr>
        <w:rPr>
          <w:rFonts w:ascii="標楷體" w:eastAsia="標楷體" w:hAnsi="標楷體" w:hint="eastAsia"/>
        </w:rPr>
      </w:pPr>
      <w:r w:rsidRPr="00FF29A6">
        <w:rPr>
          <w:rFonts w:ascii="Arial" w:hAnsi="Arial" w:cs="Arial"/>
          <w:b/>
          <w:bCs/>
          <w:color w:val="000000"/>
          <w:sz w:val="28"/>
          <w:szCs w:val="28"/>
        </w:rPr>
        <w:t>收錄時間</w:t>
      </w:r>
      <w:r w:rsidRPr="00FF29A6">
        <w:rPr>
          <w:rFonts w:ascii="Arial" w:hAnsi="Arial" w:cs="Arial"/>
          <w:b/>
          <w:bCs/>
          <w:color w:val="000000"/>
          <w:sz w:val="28"/>
          <w:szCs w:val="28"/>
        </w:rPr>
        <w:t>:</w:t>
      </w:r>
      <w:r w:rsidRPr="00FF29A6">
        <w:rPr>
          <w:rFonts w:ascii="Arial" w:hAnsi="Arial" w:cs="Arial"/>
          <w:color w:val="000000"/>
          <w:sz w:val="28"/>
          <w:szCs w:val="28"/>
        </w:rPr>
        <w:t xml:space="preserve"> </w:t>
      </w:r>
      <w:r w:rsidR="00C31B6B">
        <w:rPr>
          <w:rFonts w:ascii="Arial" w:hAnsi="Arial" w:cs="Arial" w:hint="eastAsia"/>
          <w:color w:val="000000"/>
        </w:rPr>
        <w:t>明清至民國初年</w:t>
      </w:r>
    </w:p>
    <w:p w:rsidR="003B6B2A" w:rsidRDefault="003B6B2A" w:rsidP="003B6B2A">
      <w:pPr>
        <w:pStyle w:val="Web"/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細明體" w:eastAsia="細明體" w:hAnsi="細明體" w:hint="eastAsia"/>
          <w:sz w:val="32"/>
          <w:szCs w:val="32"/>
        </w:rPr>
        <w:t>資料類型：</w:t>
      </w:r>
      <w:r w:rsidR="00C31B6B">
        <w:rPr>
          <w:rFonts w:ascii="Arial" w:hAnsi="Arial" w:cs="Arial" w:hint="eastAsia"/>
          <w:color w:val="000000"/>
        </w:rPr>
        <w:t>摘要</w:t>
      </w:r>
      <w:r>
        <w:rPr>
          <w:rFonts w:ascii="Arial" w:hAnsi="Arial" w:cs="Arial"/>
          <w:color w:val="000000"/>
        </w:rPr>
        <w:t>+</w:t>
      </w:r>
      <w:r w:rsidR="00C31B6B">
        <w:rPr>
          <w:rFonts w:ascii="Arial" w:hAnsi="Arial" w:cs="Arial" w:hint="eastAsia"/>
          <w:color w:val="000000"/>
        </w:rPr>
        <w:t>原版影像</w:t>
      </w:r>
    </w:p>
    <w:p w:rsidR="003B6B2A" w:rsidRPr="00AA208F" w:rsidRDefault="003B6B2A" w:rsidP="003B6B2A">
      <w:pPr>
        <w:numPr>
          <w:ilvl w:val="0"/>
          <w:numId w:val="1"/>
        </w:numPr>
        <w:rPr>
          <w:rFonts w:ascii="標楷體" w:eastAsia="標楷體" w:hAnsi="標楷體"/>
        </w:rPr>
      </w:pPr>
      <w:r w:rsidRPr="00AA208F">
        <w:rPr>
          <w:rFonts w:ascii="細明體" w:eastAsia="細明體" w:hAnsi="細明體" w:hint="eastAsia"/>
          <w:sz w:val="32"/>
          <w:szCs w:val="32"/>
        </w:rPr>
        <w:t>更新頻率：</w:t>
      </w:r>
      <w:r w:rsidRPr="00AA208F">
        <w:rPr>
          <w:rFonts w:ascii="標楷體" w:eastAsia="標楷體" w:hAnsi="標楷體" w:hint="eastAsia"/>
          <w:sz w:val="28"/>
          <w:szCs w:val="28"/>
        </w:rPr>
        <w:t>不更新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B6B2A" w:rsidRDefault="003B6B2A" w:rsidP="00C31B6B">
      <w:pPr>
        <w:pStyle w:val="a5"/>
        <w:numPr>
          <w:ilvl w:val="0"/>
          <w:numId w:val="3"/>
        </w:numPr>
        <w:ind w:leftChars="0"/>
        <w:rPr>
          <w:rFonts w:hint="eastAsia"/>
        </w:rPr>
      </w:pPr>
      <w:r w:rsidRPr="00C31B6B">
        <w:rPr>
          <w:rFonts w:ascii="細明體" w:eastAsia="細明體" w:hAnsi="細明體" w:hint="eastAsia"/>
          <w:sz w:val="32"/>
          <w:szCs w:val="32"/>
        </w:rPr>
        <w:t>檢索畫面：</w:t>
      </w:r>
      <w:bookmarkStart w:id="0" w:name="_GoBack"/>
      <w:bookmarkEnd w:id="0"/>
      <w:r w:rsidR="00C31B6B">
        <w:rPr>
          <w:rFonts w:hint="eastAsia"/>
          <w:noProof/>
        </w:rPr>
        <w:lastRenderedPageBreak/>
        <w:drawing>
          <wp:inline distT="0" distB="0" distL="0" distR="0">
            <wp:extent cx="5274310" cy="4109085"/>
            <wp:effectExtent l="0" t="0" r="2540" b="5715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0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B2A" w:rsidRDefault="003B6B2A" w:rsidP="007A025B">
      <w:pPr>
        <w:jc w:val="center"/>
        <w:rPr>
          <w:rFonts w:hint="eastAsia"/>
        </w:rPr>
      </w:pPr>
    </w:p>
    <w:sectPr w:rsidR="003B6B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細黑">
    <w:panose1 w:val="020B03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A7AD4"/>
    <w:multiLevelType w:val="hybridMultilevel"/>
    <w:tmpl w:val="DB8652A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7593867"/>
    <w:multiLevelType w:val="hybridMultilevel"/>
    <w:tmpl w:val="0D7A6A9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BE606CD"/>
    <w:multiLevelType w:val="hybridMultilevel"/>
    <w:tmpl w:val="D024AB9E"/>
    <w:lvl w:ilvl="0" w:tplc="3744AB36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25B"/>
    <w:rsid w:val="000007C8"/>
    <w:rsid w:val="00000E36"/>
    <w:rsid w:val="00007108"/>
    <w:rsid w:val="00012584"/>
    <w:rsid w:val="00013246"/>
    <w:rsid w:val="00013825"/>
    <w:rsid w:val="000208FA"/>
    <w:rsid w:val="00020F01"/>
    <w:rsid w:val="00021468"/>
    <w:rsid w:val="0002513E"/>
    <w:rsid w:val="0002735B"/>
    <w:rsid w:val="000275A3"/>
    <w:rsid w:val="00032032"/>
    <w:rsid w:val="00032AC6"/>
    <w:rsid w:val="000343CC"/>
    <w:rsid w:val="00035DFC"/>
    <w:rsid w:val="00043430"/>
    <w:rsid w:val="00043FB4"/>
    <w:rsid w:val="00044C71"/>
    <w:rsid w:val="00044D3C"/>
    <w:rsid w:val="00046507"/>
    <w:rsid w:val="000470DB"/>
    <w:rsid w:val="0005143C"/>
    <w:rsid w:val="000520E1"/>
    <w:rsid w:val="000530BC"/>
    <w:rsid w:val="00061995"/>
    <w:rsid w:val="000628E7"/>
    <w:rsid w:val="00062B69"/>
    <w:rsid w:val="00062B85"/>
    <w:rsid w:val="000726F5"/>
    <w:rsid w:val="0008132C"/>
    <w:rsid w:val="00084556"/>
    <w:rsid w:val="000915EA"/>
    <w:rsid w:val="00092556"/>
    <w:rsid w:val="000927BA"/>
    <w:rsid w:val="0009558F"/>
    <w:rsid w:val="000A4E0B"/>
    <w:rsid w:val="000A5C36"/>
    <w:rsid w:val="000B7AC5"/>
    <w:rsid w:val="000C5668"/>
    <w:rsid w:val="000C6290"/>
    <w:rsid w:val="000E3018"/>
    <w:rsid w:val="000E5390"/>
    <w:rsid w:val="000E7DCE"/>
    <w:rsid w:val="0010081C"/>
    <w:rsid w:val="0010618C"/>
    <w:rsid w:val="0011225E"/>
    <w:rsid w:val="001179C5"/>
    <w:rsid w:val="00125426"/>
    <w:rsid w:val="00132222"/>
    <w:rsid w:val="00133020"/>
    <w:rsid w:val="0013310A"/>
    <w:rsid w:val="001353E4"/>
    <w:rsid w:val="00135A7D"/>
    <w:rsid w:val="00137D56"/>
    <w:rsid w:val="001401CC"/>
    <w:rsid w:val="00140A6B"/>
    <w:rsid w:val="00140FA6"/>
    <w:rsid w:val="00141FE8"/>
    <w:rsid w:val="001515B3"/>
    <w:rsid w:val="00160615"/>
    <w:rsid w:val="001618C6"/>
    <w:rsid w:val="001664D2"/>
    <w:rsid w:val="00174C0B"/>
    <w:rsid w:val="0017669E"/>
    <w:rsid w:val="00176B65"/>
    <w:rsid w:val="00177CD8"/>
    <w:rsid w:val="00181DAC"/>
    <w:rsid w:val="00186BEB"/>
    <w:rsid w:val="00191413"/>
    <w:rsid w:val="0019200A"/>
    <w:rsid w:val="00192624"/>
    <w:rsid w:val="00194948"/>
    <w:rsid w:val="00194DDE"/>
    <w:rsid w:val="00195651"/>
    <w:rsid w:val="001964A1"/>
    <w:rsid w:val="001971B8"/>
    <w:rsid w:val="001A1912"/>
    <w:rsid w:val="001A51DC"/>
    <w:rsid w:val="001A7D96"/>
    <w:rsid w:val="001B575C"/>
    <w:rsid w:val="001B5958"/>
    <w:rsid w:val="001B68B9"/>
    <w:rsid w:val="001B6982"/>
    <w:rsid w:val="001C1F8B"/>
    <w:rsid w:val="001C2B58"/>
    <w:rsid w:val="001C3861"/>
    <w:rsid w:val="001C5960"/>
    <w:rsid w:val="001D2871"/>
    <w:rsid w:val="001D3E3D"/>
    <w:rsid w:val="001F6A19"/>
    <w:rsid w:val="00200711"/>
    <w:rsid w:val="00204A56"/>
    <w:rsid w:val="00206B07"/>
    <w:rsid w:val="0021180C"/>
    <w:rsid w:val="0021667F"/>
    <w:rsid w:val="00217551"/>
    <w:rsid w:val="00220523"/>
    <w:rsid w:val="00221109"/>
    <w:rsid w:val="002229B5"/>
    <w:rsid w:val="002263D9"/>
    <w:rsid w:val="00226C5C"/>
    <w:rsid w:val="002277D9"/>
    <w:rsid w:val="00230A0B"/>
    <w:rsid w:val="00231B54"/>
    <w:rsid w:val="00232EE8"/>
    <w:rsid w:val="00235791"/>
    <w:rsid w:val="00235BB0"/>
    <w:rsid w:val="0023755B"/>
    <w:rsid w:val="00237799"/>
    <w:rsid w:val="00241A46"/>
    <w:rsid w:val="002420C8"/>
    <w:rsid w:val="002478A1"/>
    <w:rsid w:val="0025005D"/>
    <w:rsid w:val="00250979"/>
    <w:rsid w:val="00251C2F"/>
    <w:rsid w:val="0025221E"/>
    <w:rsid w:val="002544DF"/>
    <w:rsid w:val="00254A65"/>
    <w:rsid w:val="00256ACE"/>
    <w:rsid w:val="0026263E"/>
    <w:rsid w:val="002653CB"/>
    <w:rsid w:val="00265DED"/>
    <w:rsid w:val="0027097C"/>
    <w:rsid w:val="00274745"/>
    <w:rsid w:val="00274B27"/>
    <w:rsid w:val="00275E26"/>
    <w:rsid w:val="002763C9"/>
    <w:rsid w:val="0028050E"/>
    <w:rsid w:val="002811A4"/>
    <w:rsid w:val="00284664"/>
    <w:rsid w:val="002849E5"/>
    <w:rsid w:val="00291C41"/>
    <w:rsid w:val="00292627"/>
    <w:rsid w:val="002A0849"/>
    <w:rsid w:val="002A30C3"/>
    <w:rsid w:val="002A48B8"/>
    <w:rsid w:val="002A68D8"/>
    <w:rsid w:val="002B1DE0"/>
    <w:rsid w:val="002B20E6"/>
    <w:rsid w:val="002B257F"/>
    <w:rsid w:val="002B4133"/>
    <w:rsid w:val="002B76C4"/>
    <w:rsid w:val="002B7B77"/>
    <w:rsid w:val="002B7BC7"/>
    <w:rsid w:val="002B7CF1"/>
    <w:rsid w:val="002C0140"/>
    <w:rsid w:val="002C0403"/>
    <w:rsid w:val="002C2FEC"/>
    <w:rsid w:val="002C5C59"/>
    <w:rsid w:val="002C5C84"/>
    <w:rsid w:val="002D6029"/>
    <w:rsid w:val="002D7930"/>
    <w:rsid w:val="002E0C7C"/>
    <w:rsid w:val="002E25BC"/>
    <w:rsid w:val="002E2758"/>
    <w:rsid w:val="002E52A2"/>
    <w:rsid w:val="002F07DB"/>
    <w:rsid w:val="002F144A"/>
    <w:rsid w:val="002F1806"/>
    <w:rsid w:val="00303BFF"/>
    <w:rsid w:val="00310105"/>
    <w:rsid w:val="00322CFD"/>
    <w:rsid w:val="003232E5"/>
    <w:rsid w:val="00323477"/>
    <w:rsid w:val="00331F17"/>
    <w:rsid w:val="00332E8D"/>
    <w:rsid w:val="00333B8E"/>
    <w:rsid w:val="003353E5"/>
    <w:rsid w:val="00345B73"/>
    <w:rsid w:val="0035039B"/>
    <w:rsid w:val="003508DB"/>
    <w:rsid w:val="00352DE7"/>
    <w:rsid w:val="0035330B"/>
    <w:rsid w:val="00353ACF"/>
    <w:rsid w:val="00354BF1"/>
    <w:rsid w:val="00354F6C"/>
    <w:rsid w:val="00357415"/>
    <w:rsid w:val="0036439F"/>
    <w:rsid w:val="003666C7"/>
    <w:rsid w:val="003710FF"/>
    <w:rsid w:val="00375310"/>
    <w:rsid w:val="00376F6F"/>
    <w:rsid w:val="00377BE7"/>
    <w:rsid w:val="00380A65"/>
    <w:rsid w:val="0038182C"/>
    <w:rsid w:val="00381DE3"/>
    <w:rsid w:val="00382384"/>
    <w:rsid w:val="0038258C"/>
    <w:rsid w:val="003850D8"/>
    <w:rsid w:val="00385E6A"/>
    <w:rsid w:val="00385E7B"/>
    <w:rsid w:val="00390C31"/>
    <w:rsid w:val="0039248C"/>
    <w:rsid w:val="00392E25"/>
    <w:rsid w:val="0039430C"/>
    <w:rsid w:val="00394F2A"/>
    <w:rsid w:val="003955F1"/>
    <w:rsid w:val="0039605D"/>
    <w:rsid w:val="003A3247"/>
    <w:rsid w:val="003A34F2"/>
    <w:rsid w:val="003B0489"/>
    <w:rsid w:val="003B1143"/>
    <w:rsid w:val="003B115D"/>
    <w:rsid w:val="003B12F0"/>
    <w:rsid w:val="003B2A70"/>
    <w:rsid w:val="003B54B3"/>
    <w:rsid w:val="003B6B2A"/>
    <w:rsid w:val="003B6DE3"/>
    <w:rsid w:val="003C0602"/>
    <w:rsid w:val="003C0EDC"/>
    <w:rsid w:val="003C1E00"/>
    <w:rsid w:val="003C2D98"/>
    <w:rsid w:val="003C3DDE"/>
    <w:rsid w:val="003C3F94"/>
    <w:rsid w:val="003C54B4"/>
    <w:rsid w:val="003D0C05"/>
    <w:rsid w:val="003D497A"/>
    <w:rsid w:val="003D5009"/>
    <w:rsid w:val="003D7729"/>
    <w:rsid w:val="003E1A6F"/>
    <w:rsid w:val="003E37DA"/>
    <w:rsid w:val="003E54DD"/>
    <w:rsid w:val="003E567B"/>
    <w:rsid w:val="003F10AA"/>
    <w:rsid w:val="003F16BC"/>
    <w:rsid w:val="003F58FD"/>
    <w:rsid w:val="003F70D6"/>
    <w:rsid w:val="00400E42"/>
    <w:rsid w:val="0040161A"/>
    <w:rsid w:val="004038AC"/>
    <w:rsid w:val="00405289"/>
    <w:rsid w:val="00416377"/>
    <w:rsid w:val="004163FD"/>
    <w:rsid w:val="00420468"/>
    <w:rsid w:val="00420E49"/>
    <w:rsid w:val="00424F9B"/>
    <w:rsid w:val="0042610C"/>
    <w:rsid w:val="00426DFE"/>
    <w:rsid w:val="004321F1"/>
    <w:rsid w:val="00436203"/>
    <w:rsid w:val="00440F14"/>
    <w:rsid w:val="00440F5D"/>
    <w:rsid w:val="00451561"/>
    <w:rsid w:val="004556E6"/>
    <w:rsid w:val="0045646B"/>
    <w:rsid w:val="00457E8B"/>
    <w:rsid w:val="0046166D"/>
    <w:rsid w:val="00462F58"/>
    <w:rsid w:val="00467041"/>
    <w:rsid w:val="00470FE3"/>
    <w:rsid w:val="00471D05"/>
    <w:rsid w:val="00473EBD"/>
    <w:rsid w:val="00475802"/>
    <w:rsid w:val="00482B12"/>
    <w:rsid w:val="00483A0C"/>
    <w:rsid w:val="00487E6D"/>
    <w:rsid w:val="0049629A"/>
    <w:rsid w:val="004A08D9"/>
    <w:rsid w:val="004A0B6C"/>
    <w:rsid w:val="004A0D82"/>
    <w:rsid w:val="004A3656"/>
    <w:rsid w:val="004B156B"/>
    <w:rsid w:val="004B6019"/>
    <w:rsid w:val="004C1A60"/>
    <w:rsid w:val="004C3955"/>
    <w:rsid w:val="004C5911"/>
    <w:rsid w:val="004C7006"/>
    <w:rsid w:val="004D0735"/>
    <w:rsid w:val="004D16ED"/>
    <w:rsid w:val="004D3F73"/>
    <w:rsid w:val="004E15FE"/>
    <w:rsid w:val="004E18E7"/>
    <w:rsid w:val="004E52CF"/>
    <w:rsid w:val="004E5C23"/>
    <w:rsid w:val="004E5FD9"/>
    <w:rsid w:val="004E60F7"/>
    <w:rsid w:val="004E7059"/>
    <w:rsid w:val="004E7A93"/>
    <w:rsid w:val="004F36A1"/>
    <w:rsid w:val="004F40AB"/>
    <w:rsid w:val="004F4E4E"/>
    <w:rsid w:val="004F7A63"/>
    <w:rsid w:val="005021B4"/>
    <w:rsid w:val="00506D15"/>
    <w:rsid w:val="005113C0"/>
    <w:rsid w:val="00514071"/>
    <w:rsid w:val="005178D9"/>
    <w:rsid w:val="00520F24"/>
    <w:rsid w:val="00522BC3"/>
    <w:rsid w:val="00532A71"/>
    <w:rsid w:val="00532F7A"/>
    <w:rsid w:val="0053442F"/>
    <w:rsid w:val="00535B54"/>
    <w:rsid w:val="00537B53"/>
    <w:rsid w:val="00542C5E"/>
    <w:rsid w:val="00544273"/>
    <w:rsid w:val="00544C4E"/>
    <w:rsid w:val="00546BA9"/>
    <w:rsid w:val="005516F9"/>
    <w:rsid w:val="00551BBA"/>
    <w:rsid w:val="00554961"/>
    <w:rsid w:val="00554B9D"/>
    <w:rsid w:val="00556AF2"/>
    <w:rsid w:val="00557383"/>
    <w:rsid w:val="005573DA"/>
    <w:rsid w:val="005575F0"/>
    <w:rsid w:val="00561AE3"/>
    <w:rsid w:val="00563479"/>
    <w:rsid w:val="00566BCE"/>
    <w:rsid w:val="005706C9"/>
    <w:rsid w:val="00572EE6"/>
    <w:rsid w:val="00574407"/>
    <w:rsid w:val="00583E16"/>
    <w:rsid w:val="00583EF8"/>
    <w:rsid w:val="00583F97"/>
    <w:rsid w:val="00587793"/>
    <w:rsid w:val="005878F8"/>
    <w:rsid w:val="00590693"/>
    <w:rsid w:val="005917CE"/>
    <w:rsid w:val="00593097"/>
    <w:rsid w:val="00595E6E"/>
    <w:rsid w:val="0059783B"/>
    <w:rsid w:val="005A0A71"/>
    <w:rsid w:val="005A12BD"/>
    <w:rsid w:val="005A28F4"/>
    <w:rsid w:val="005A5937"/>
    <w:rsid w:val="005B11FB"/>
    <w:rsid w:val="005B4C06"/>
    <w:rsid w:val="005C0E39"/>
    <w:rsid w:val="005C63A1"/>
    <w:rsid w:val="005C7988"/>
    <w:rsid w:val="005D4C22"/>
    <w:rsid w:val="005D4F60"/>
    <w:rsid w:val="005E1E67"/>
    <w:rsid w:val="005E321E"/>
    <w:rsid w:val="005F1802"/>
    <w:rsid w:val="005F54A1"/>
    <w:rsid w:val="005F5DE7"/>
    <w:rsid w:val="005F69BB"/>
    <w:rsid w:val="00612B21"/>
    <w:rsid w:val="00614743"/>
    <w:rsid w:val="00620118"/>
    <w:rsid w:val="006253A7"/>
    <w:rsid w:val="00625750"/>
    <w:rsid w:val="006263B4"/>
    <w:rsid w:val="006309F7"/>
    <w:rsid w:val="00631F6A"/>
    <w:rsid w:val="00634ACD"/>
    <w:rsid w:val="00637A24"/>
    <w:rsid w:val="00641150"/>
    <w:rsid w:val="00642317"/>
    <w:rsid w:val="00643E82"/>
    <w:rsid w:val="0064496C"/>
    <w:rsid w:val="00650DEF"/>
    <w:rsid w:val="00652003"/>
    <w:rsid w:val="006574A8"/>
    <w:rsid w:val="00657745"/>
    <w:rsid w:val="00660CE4"/>
    <w:rsid w:val="006655CE"/>
    <w:rsid w:val="00670F89"/>
    <w:rsid w:val="00671CD8"/>
    <w:rsid w:val="0067521E"/>
    <w:rsid w:val="0068171D"/>
    <w:rsid w:val="006848CD"/>
    <w:rsid w:val="00686C37"/>
    <w:rsid w:val="00691CBB"/>
    <w:rsid w:val="00691DE9"/>
    <w:rsid w:val="00692539"/>
    <w:rsid w:val="006926C2"/>
    <w:rsid w:val="006934C5"/>
    <w:rsid w:val="006950CD"/>
    <w:rsid w:val="00696F48"/>
    <w:rsid w:val="006A001C"/>
    <w:rsid w:val="006A35B1"/>
    <w:rsid w:val="006A37CF"/>
    <w:rsid w:val="006B0960"/>
    <w:rsid w:val="006B3D9D"/>
    <w:rsid w:val="006B7800"/>
    <w:rsid w:val="006C1B5A"/>
    <w:rsid w:val="006C25FD"/>
    <w:rsid w:val="006C372F"/>
    <w:rsid w:val="006C3E87"/>
    <w:rsid w:val="006C744B"/>
    <w:rsid w:val="006D2AA0"/>
    <w:rsid w:val="006D6D3B"/>
    <w:rsid w:val="006E175C"/>
    <w:rsid w:val="006E4E29"/>
    <w:rsid w:val="006F170D"/>
    <w:rsid w:val="006F311F"/>
    <w:rsid w:val="006F32D4"/>
    <w:rsid w:val="006F4725"/>
    <w:rsid w:val="006F5712"/>
    <w:rsid w:val="006F5795"/>
    <w:rsid w:val="006F6CCD"/>
    <w:rsid w:val="00703A64"/>
    <w:rsid w:val="00705097"/>
    <w:rsid w:val="00706B86"/>
    <w:rsid w:val="00707C0F"/>
    <w:rsid w:val="00714CE2"/>
    <w:rsid w:val="00723E68"/>
    <w:rsid w:val="007254F1"/>
    <w:rsid w:val="007257C4"/>
    <w:rsid w:val="007411F0"/>
    <w:rsid w:val="00744389"/>
    <w:rsid w:val="007444ED"/>
    <w:rsid w:val="007462AF"/>
    <w:rsid w:val="00746B9B"/>
    <w:rsid w:val="00751382"/>
    <w:rsid w:val="00761752"/>
    <w:rsid w:val="007618F6"/>
    <w:rsid w:val="00763EF8"/>
    <w:rsid w:val="00776ECD"/>
    <w:rsid w:val="00781BAA"/>
    <w:rsid w:val="00782637"/>
    <w:rsid w:val="00787D27"/>
    <w:rsid w:val="007901AE"/>
    <w:rsid w:val="007964D3"/>
    <w:rsid w:val="007970BB"/>
    <w:rsid w:val="007A025B"/>
    <w:rsid w:val="007A1921"/>
    <w:rsid w:val="007A540C"/>
    <w:rsid w:val="007B044B"/>
    <w:rsid w:val="007B09D6"/>
    <w:rsid w:val="007B0FA7"/>
    <w:rsid w:val="007B13E9"/>
    <w:rsid w:val="007B17E4"/>
    <w:rsid w:val="007C0B25"/>
    <w:rsid w:val="007C5387"/>
    <w:rsid w:val="007C6D8E"/>
    <w:rsid w:val="007C6FF2"/>
    <w:rsid w:val="007C7666"/>
    <w:rsid w:val="007D0C55"/>
    <w:rsid w:val="007D4E27"/>
    <w:rsid w:val="007D6094"/>
    <w:rsid w:val="007D7790"/>
    <w:rsid w:val="007E0214"/>
    <w:rsid w:val="007E6BA8"/>
    <w:rsid w:val="007F198E"/>
    <w:rsid w:val="007F2815"/>
    <w:rsid w:val="007F746B"/>
    <w:rsid w:val="007F7D51"/>
    <w:rsid w:val="00801B68"/>
    <w:rsid w:val="00802C22"/>
    <w:rsid w:val="00805341"/>
    <w:rsid w:val="0080567D"/>
    <w:rsid w:val="00810D2C"/>
    <w:rsid w:val="008133CD"/>
    <w:rsid w:val="008235E6"/>
    <w:rsid w:val="00830775"/>
    <w:rsid w:val="008314BE"/>
    <w:rsid w:val="00834C2B"/>
    <w:rsid w:val="00835F73"/>
    <w:rsid w:val="00836788"/>
    <w:rsid w:val="00843403"/>
    <w:rsid w:val="00843C5B"/>
    <w:rsid w:val="00847BB8"/>
    <w:rsid w:val="00852835"/>
    <w:rsid w:val="00857C3E"/>
    <w:rsid w:val="008643C3"/>
    <w:rsid w:val="00871797"/>
    <w:rsid w:val="00876087"/>
    <w:rsid w:val="00876315"/>
    <w:rsid w:val="00880C22"/>
    <w:rsid w:val="00882DA1"/>
    <w:rsid w:val="0089305D"/>
    <w:rsid w:val="00895649"/>
    <w:rsid w:val="0089612B"/>
    <w:rsid w:val="00897763"/>
    <w:rsid w:val="008A0E1A"/>
    <w:rsid w:val="008A5337"/>
    <w:rsid w:val="008A67FD"/>
    <w:rsid w:val="008A6C4A"/>
    <w:rsid w:val="008B100E"/>
    <w:rsid w:val="008B5E03"/>
    <w:rsid w:val="008C0686"/>
    <w:rsid w:val="008C1EDA"/>
    <w:rsid w:val="008C4833"/>
    <w:rsid w:val="008C4C4F"/>
    <w:rsid w:val="008C5FCF"/>
    <w:rsid w:val="008C6448"/>
    <w:rsid w:val="008C6711"/>
    <w:rsid w:val="008D04FB"/>
    <w:rsid w:val="008D07A8"/>
    <w:rsid w:val="008D10A4"/>
    <w:rsid w:val="008E7852"/>
    <w:rsid w:val="008F1C7F"/>
    <w:rsid w:val="008F649E"/>
    <w:rsid w:val="008F6CE0"/>
    <w:rsid w:val="008F7969"/>
    <w:rsid w:val="00901199"/>
    <w:rsid w:val="00903243"/>
    <w:rsid w:val="00906480"/>
    <w:rsid w:val="009072CF"/>
    <w:rsid w:val="00907AD6"/>
    <w:rsid w:val="00907C91"/>
    <w:rsid w:val="00913191"/>
    <w:rsid w:val="00913591"/>
    <w:rsid w:val="009153F7"/>
    <w:rsid w:val="009254ED"/>
    <w:rsid w:val="0092570B"/>
    <w:rsid w:val="00925C7C"/>
    <w:rsid w:val="009266F0"/>
    <w:rsid w:val="0093021B"/>
    <w:rsid w:val="00930CA8"/>
    <w:rsid w:val="00933FDD"/>
    <w:rsid w:val="00934F10"/>
    <w:rsid w:val="00937D6C"/>
    <w:rsid w:val="00942534"/>
    <w:rsid w:val="00943C49"/>
    <w:rsid w:val="009442DA"/>
    <w:rsid w:val="00945C05"/>
    <w:rsid w:val="00946E2B"/>
    <w:rsid w:val="0094737D"/>
    <w:rsid w:val="00951A61"/>
    <w:rsid w:val="009557D9"/>
    <w:rsid w:val="00956863"/>
    <w:rsid w:val="00957C9E"/>
    <w:rsid w:val="0096109E"/>
    <w:rsid w:val="0096314C"/>
    <w:rsid w:val="00964385"/>
    <w:rsid w:val="00964DF2"/>
    <w:rsid w:val="00965731"/>
    <w:rsid w:val="00965D4A"/>
    <w:rsid w:val="00966C39"/>
    <w:rsid w:val="00970992"/>
    <w:rsid w:val="00975305"/>
    <w:rsid w:val="00975449"/>
    <w:rsid w:val="00975A27"/>
    <w:rsid w:val="00975C83"/>
    <w:rsid w:val="0098054A"/>
    <w:rsid w:val="00986158"/>
    <w:rsid w:val="0099100E"/>
    <w:rsid w:val="00993310"/>
    <w:rsid w:val="00994E95"/>
    <w:rsid w:val="00996798"/>
    <w:rsid w:val="009979E3"/>
    <w:rsid w:val="009A22CE"/>
    <w:rsid w:val="009A23CF"/>
    <w:rsid w:val="009A3480"/>
    <w:rsid w:val="009B1416"/>
    <w:rsid w:val="009B1E21"/>
    <w:rsid w:val="009C3BB5"/>
    <w:rsid w:val="009C5D60"/>
    <w:rsid w:val="009C7FD8"/>
    <w:rsid w:val="009D09B4"/>
    <w:rsid w:val="009D5EE4"/>
    <w:rsid w:val="009D666C"/>
    <w:rsid w:val="009E2258"/>
    <w:rsid w:val="009E2361"/>
    <w:rsid w:val="009E6B8E"/>
    <w:rsid w:val="009F6734"/>
    <w:rsid w:val="009F6C7B"/>
    <w:rsid w:val="00A00FB8"/>
    <w:rsid w:val="00A03FD2"/>
    <w:rsid w:val="00A06147"/>
    <w:rsid w:val="00A0640C"/>
    <w:rsid w:val="00A13ACB"/>
    <w:rsid w:val="00A14688"/>
    <w:rsid w:val="00A15A5E"/>
    <w:rsid w:val="00A16F32"/>
    <w:rsid w:val="00A16F84"/>
    <w:rsid w:val="00A210B2"/>
    <w:rsid w:val="00A257D3"/>
    <w:rsid w:val="00A26B0C"/>
    <w:rsid w:val="00A27630"/>
    <w:rsid w:val="00A3493C"/>
    <w:rsid w:val="00A37C7E"/>
    <w:rsid w:val="00A4205B"/>
    <w:rsid w:val="00A42663"/>
    <w:rsid w:val="00A42C6F"/>
    <w:rsid w:val="00A43A65"/>
    <w:rsid w:val="00A44CF6"/>
    <w:rsid w:val="00A46524"/>
    <w:rsid w:val="00A5020E"/>
    <w:rsid w:val="00A51267"/>
    <w:rsid w:val="00A55473"/>
    <w:rsid w:val="00A56A50"/>
    <w:rsid w:val="00A56C19"/>
    <w:rsid w:val="00A57549"/>
    <w:rsid w:val="00A6008B"/>
    <w:rsid w:val="00A61C80"/>
    <w:rsid w:val="00A61DEC"/>
    <w:rsid w:val="00A7065B"/>
    <w:rsid w:val="00A7235A"/>
    <w:rsid w:val="00A744CF"/>
    <w:rsid w:val="00A81E53"/>
    <w:rsid w:val="00A8717F"/>
    <w:rsid w:val="00A91AED"/>
    <w:rsid w:val="00A92757"/>
    <w:rsid w:val="00A95D01"/>
    <w:rsid w:val="00AA1844"/>
    <w:rsid w:val="00AA6D08"/>
    <w:rsid w:val="00AB04F5"/>
    <w:rsid w:val="00AB07BB"/>
    <w:rsid w:val="00AB2414"/>
    <w:rsid w:val="00AB4948"/>
    <w:rsid w:val="00AB517E"/>
    <w:rsid w:val="00AC5AC1"/>
    <w:rsid w:val="00AC7E33"/>
    <w:rsid w:val="00AD36A0"/>
    <w:rsid w:val="00AD6455"/>
    <w:rsid w:val="00AD72DC"/>
    <w:rsid w:val="00AD738D"/>
    <w:rsid w:val="00AD7611"/>
    <w:rsid w:val="00AE6D21"/>
    <w:rsid w:val="00AF482F"/>
    <w:rsid w:val="00B0248C"/>
    <w:rsid w:val="00B03B06"/>
    <w:rsid w:val="00B055D7"/>
    <w:rsid w:val="00B06397"/>
    <w:rsid w:val="00B064DD"/>
    <w:rsid w:val="00B06644"/>
    <w:rsid w:val="00B124EE"/>
    <w:rsid w:val="00B13A26"/>
    <w:rsid w:val="00B144F2"/>
    <w:rsid w:val="00B207CA"/>
    <w:rsid w:val="00B23701"/>
    <w:rsid w:val="00B24889"/>
    <w:rsid w:val="00B307F8"/>
    <w:rsid w:val="00B33C18"/>
    <w:rsid w:val="00B34F0C"/>
    <w:rsid w:val="00B357BD"/>
    <w:rsid w:val="00B40EE7"/>
    <w:rsid w:val="00B44255"/>
    <w:rsid w:val="00B50EFD"/>
    <w:rsid w:val="00B52E4D"/>
    <w:rsid w:val="00B54710"/>
    <w:rsid w:val="00B54776"/>
    <w:rsid w:val="00B55D12"/>
    <w:rsid w:val="00B613A2"/>
    <w:rsid w:val="00B643A8"/>
    <w:rsid w:val="00B649FD"/>
    <w:rsid w:val="00B64B58"/>
    <w:rsid w:val="00B67A76"/>
    <w:rsid w:val="00B70C21"/>
    <w:rsid w:val="00B72779"/>
    <w:rsid w:val="00B7320C"/>
    <w:rsid w:val="00B74A91"/>
    <w:rsid w:val="00B82903"/>
    <w:rsid w:val="00B85DF1"/>
    <w:rsid w:val="00B864E3"/>
    <w:rsid w:val="00B86942"/>
    <w:rsid w:val="00B94498"/>
    <w:rsid w:val="00B95845"/>
    <w:rsid w:val="00B96ACB"/>
    <w:rsid w:val="00BA0E4A"/>
    <w:rsid w:val="00BA20D8"/>
    <w:rsid w:val="00BA5D92"/>
    <w:rsid w:val="00BA6223"/>
    <w:rsid w:val="00BB37A8"/>
    <w:rsid w:val="00BB7653"/>
    <w:rsid w:val="00BC4078"/>
    <w:rsid w:val="00BC4A02"/>
    <w:rsid w:val="00BC4B79"/>
    <w:rsid w:val="00BD4BA5"/>
    <w:rsid w:val="00BE03B1"/>
    <w:rsid w:val="00BE18E1"/>
    <w:rsid w:val="00BE44F4"/>
    <w:rsid w:val="00BE469F"/>
    <w:rsid w:val="00BE7625"/>
    <w:rsid w:val="00BE7F3F"/>
    <w:rsid w:val="00BF0727"/>
    <w:rsid w:val="00BF1E6F"/>
    <w:rsid w:val="00BF40AF"/>
    <w:rsid w:val="00BF6F8F"/>
    <w:rsid w:val="00C020D3"/>
    <w:rsid w:val="00C02B67"/>
    <w:rsid w:val="00C03134"/>
    <w:rsid w:val="00C03901"/>
    <w:rsid w:val="00C03C05"/>
    <w:rsid w:val="00C03D52"/>
    <w:rsid w:val="00C04ED3"/>
    <w:rsid w:val="00C10028"/>
    <w:rsid w:val="00C10CC2"/>
    <w:rsid w:val="00C12A3E"/>
    <w:rsid w:val="00C13872"/>
    <w:rsid w:val="00C13B2D"/>
    <w:rsid w:val="00C148C0"/>
    <w:rsid w:val="00C22C3C"/>
    <w:rsid w:val="00C2369D"/>
    <w:rsid w:val="00C26B0F"/>
    <w:rsid w:val="00C31B6B"/>
    <w:rsid w:val="00C33FB1"/>
    <w:rsid w:val="00C3620F"/>
    <w:rsid w:val="00C369F0"/>
    <w:rsid w:val="00C415FB"/>
    <w:rsid w:val="00C43887"/>
    <w:rsid w:val="00C469F8"/>
    <w:rsid w:val="00C50D26"/>
    <w:rsid w:val="00C56EB3"/>
    <w:rsid w:val="00C57263"/>
    <w:rsid w:val="00C57F9A"/>
    <w:rsid w:val="00C66230"/>
    <w:rsid w:val="00C711F0"/>
    <w:rsid w:val="00C722F4"/>
    <w:rsid w:val="00C76755"/>
    <w:rsid w:val="00C7707B"/>
    <w:rsid w:val="00C8244C"/>
    <w:rsid w:val="00C835A5"/>
    <w:rsid w:val="00C8511A"/>
    <w:rsid w:val="00C862B1"/>
    <w:rsid w:val="00C87307"/>
    <w:rsid w:val="00C87DC7"/>
    <w:rsid w:val="00C912A9"/>
    <w:rsid w:val="00C912CF"/>
    <w:rsid w:val="00C91CB8"/>
    <w:rsid w:val="00CA6C6F"/>
    <w:rsid w:val="00CB067D"/>
    <w:rsid w:val="00CB1005"/>
    <w:rsid w:val="00CB26A4"/>
    <w:rsid w:val="00CB34CD"/>
    <w:rsid w:val="00CC14DA"/>
    <w:rsid w:val="00CC267E"/>
    <w:rsid w:val="00CC3D43"/>
    <w:rsid w:val="00CC4E82"/>
    <w:rsid w:val="00CC6121"/>
    <w:rsid w:val="00CD1349"/>
    <w:rsid w:val="00CD1C00"/>
    <w:rsid w:val="00CD534F"/>
    <w:rsid w:val="00CD6C84"/>
    <w:rsid w:val="00CD727F"/>
    <w:rsid w:val="00CE0646"/>
    <w:rsid w:val="00CE1486"/>
    <w:rsid w:val="00CE4B71"/>
    <w:rsid w:val="00CF2C41"/>
    <w:rsid w:val="00CF3141"/>
    <w:rsid w:val="00CF491A"/>
    <w:rsid w:val="00CF5D00"/>
    <w:rsid w:val="00D00208"/>
    <w:rsid w:val="00D00B65"/>
    <w:rsid w:val="00D021F0"/>
    <w:rsid w:val="00D024BB"/>
    <w:rsid w:val="00D05856"/>
    <w:rsid w:val="00D14715"/>
    <w:rsid w:val="00D148FF"/>
    <w:rsid w:val="00D149DC"/>
    <w:rsid w:val="00D1784F"/>
    <w:rsid w:val="00D208AD"/>
    <w:rsid w:val="00D31A58"/>
    <w:rsid w:val="00D34A6C"/>
    <w:rsid w:val="00D35D4E"/>
    <w:rsid w:val="00D37A4A"/>
    <w:rsid w:val="00D4282B"/>
    <w:rsid w:val="00D44900"/>
    <w:rsid w:val="00D46E6D"/>
    <w:rsid w:val="00D524DA"/>
    <w:rsid w:val="00D53EC0"/>
    <w:rsid w:val="00D53F95"/>
    <w:rsid w:val="00D61005"/>
    <w:rsid w:val="00D6110F"/>
    <w:rsid w:val="00D64689"/>
    <w:rsid w:val="00D664E2"/>
    <w:rsid w:val="00D712FD"/>
    <w:rsid w:val="00D726ED"/>
    <w:rsid w:val="00D752F2"/>
    <w:rsid w:val="00D757E9"/>
    <w:rsid w:val="00D762A4"/>
    <w:rsid w:val="00D76A4B"/>
    <w:rsid w:val="00D87605"/>
    <w:rsid w:val="00D931BF"/>
    <w:rsid w:val="00D96A66"/>
    <w:rsid w:val="00D96B3C"/>
    <w:rsid w:val="00DB182A"/>
    <w:rsid w:val="00DB3847"/>
    <w:rsid w:val="00DB69D5"/>
    <w:rsid w:val="00DC1D7B"/>
    <w:rsid w:val="00DC20B7"/>
    <w:rsid w:val="00DC2ED4"/>
    <w:rsid w:val="00DC3A2D"/>
    <w:rsid w:val="00DC430C"/>
    <w:rsid w:val="00DC4F9B"/>
    <w:rsid w:val="00DD0DA5"/>
    <w:rsid w:val="00DD7012"/>
    <w:rsid w:val="00DE13EC"/>
    <w:rsid w:val="00DE7E79"/>
    <w:rsid w:val="00DF0BEC"/>
    <w:rsid w:val="00DF2403"/>
    <w:rsid w:val="00DF5D09"/>
    <w:rsid w:val="00DF6683"/>
    <w:rsid w:val="00DF75DB"/>
    <w:rsid w:val="00E02147"/>
    <w:rsid w:val="00E02C88"/>
    <w:rsid w:val="00E030BB"/>
    <w:rsid w:val="00E041ED"/>
    <w:rsid w:val="00E0599C"/>
    <w:rsid w:val="00E05ED0"/>
    <w:rsid w:val="00E05FE7"/>
    <w:rsid w:val="00E108E6"/>
    <w:rsid w:val="00E13332"/>
    <w:rsid w:val="00E260CF"/>
    <w:rsid w:val="00E27C07"/>
    <w:rsid w:val="00E30764"/>
    <w:rsid w:val="00E34E8B"/>
    <w:rsid w:val="00E434DB"/>
    <w:rsid w:val="00E46CBB"/>
    <w:rsid w:val="00E55C42"/>
    <w:rsid w:val="00E5623D"/>
    <w:rsid w:val="00E6467C"/>
    <w:rsid w:val="00E66234"/>
    <w:rsid w:val="00E66AC8"/>
    <w:rsid w:val="00E6707B"/>
    <w:rsid w:val="00E71283"/>
    <w:rsid w:val="00E77131"/>
    <w:rsid w:val="00E777D9"/>
    <w:rsid w:val="00E8362F"/>
    <w:rsid w:val="00E84BC7"/>
    <w:rsid w:val="00E858CB"/>
    <w:rsid w:val="00E85943"/>
    <w:rsid w:val="00E93F93"/>
    <w:rsid w:val="00E94622"/>
    <w:rsid w:val="00E95A88"/>
    <w:rsid w:val="00E96284"/>
    <w:rsid w:val="00E97546"/>
    <w:rsid w:val="00EA4B22"/>
    <w:rsid w:val="00EA530F"/>
    <w:rsid w:val="00EB7644"/>
    <w:rsid w:val="00ED2F7A"/>
    <w:rsid w:val="00ED40E7"/>
    <w:rsid w:val="00ED7EC8"/>
    <w:rsid w:val="00EE04E0"/>
    <w:rsid w:val="00EE0EA9"/>
    <w:rsid w:val="00EE2F9B"/>
    <w:rsid w:val="00EF363B"/>
    <w:rsid w:val="00F00956"/>
    <w:rsid w:val="00F050CE"/>
    <w:rsid w:val="00F11386"/>
    <w:rsid w:val="00F15A4A"/>
    <w:rsid w:val="00F16313"/>
    <w:rsid w:val="00F16F00"/>
    <w:rsid w:val="00F2172A"/>
    <w:rsid w:val="00F22ECD"/>
    <w:rsid w:val="00F26C46"/>
    <w:rsid w:val="00F272F1"/>
    <w:rsid w:val="00F415D8"/>
    <w:rsid w:val="00F42A77"/>
    <w:rsid w:val="00F50283"/>
    <w:rsid w:val="00F517C7"/>
    <w:rsid w:val="00F5236B"/>
    <w:rsid w:val="00F529BF"/>
    <w:rsid w:val="00F53E8D"/>
    <w:rsid w:val="00F53FC0"/>
    <w:rsid w:val="00F60A84"/>
    <w:rsid w:val="00F64724"/>
    <w:rsid w:val="00F669C9"/>
    <w:rsid w:val="00F67AAE"/>
    <w:rsid w:val="00F75D96"/>
    <w:rsid w:val="00F7617C"/>
    <w:rsid w:val="00F803E2"/>
    <w:rsid w:val="00F8248D"/>
    <w:rsid w:val="00F83EE7"/>
    <w:rsid w:val="00F85086"/>
    <w:rsid w:val="00F91E96"/>
    <w:rsid w:val="00F93683"/>
    <w:rsid w:val="00F95E12"/>
    <w:rsid w:val="00FA0FD6"/>
    <w:rsid w:val="00FA336C"/>
    <w:rsid w:val="00FA38C5"/>
    <w:rsid w:val="00FA38E4"/>
    <w:rsid w:val="00FA728F"/>
    <w:rsid w:val="00FA784C"/>
    <w:rsid w:val="00FB1853"/>
    <w:rsid w:val="00FB2059"/>
    <w:rsid w:val="00FB5FE7"/>
    <w:rsid w:val="00FC00A6"/>
    <w:rsid w:val="00FC124F"/>
    <w:rsid w:val="00FC1AB1"/>
    <w:rsid w:val="00FC26F1"/>
    <w:rsid w:val="00FC459E"/>
    <w:rsid w:val="00FD34DB"/>
    <w:rsid w:val="00FD70E0"/>
    <w:rsid w:val="00FD7A4B"/>
    <w:rsid w:val="00FE142A"/>
    <w:rsid w:val="00FE1DE7"/>
    <w:rsid w:val="00FE2E9A"/>
    <w:rsid w:val="00FE3601"/>
    <w:rsid w:val="00FE4976"/>
    <w:rsid w:val="00FE5215"/>
    <w:rsid w:val="00FE52C1"/>
    <w:rsid w:val="00FF0E87"/>
    <w:rsid w:val="00FF287D"/>
    <w:rsid w:val="00FF2A23"/>
    <w:rsid w:val="00FF70E0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6B2A"/>
    <w:pPr>
      <w:spacing w:line="300" w:lineRule="atLeast"/>
      <w:ind w:firstLineChars="200" w:firstLine="400"/>
    </w:pPr>
    <w:rPr>
      <w:rFonts w:ascii="Tahoma" w:hAnsi="Tahoma" w:cs="Tahoma"/>
      <w:sz w:val="20"/>
    </w:rPr>
  </w:style>
  <w:style w:type="character" w:customStyle="1" w:styleId="a4">
    <w:name w:val="本文縮排 字元"/>
    <w:basedOn w:val="a0"/>
    <w:link w:val="a3"/>
    <w:rsid w:val="003B6B2A"/>
    <w:rPr>
      <w:rFonts w:ascii="Tahoma" w:hAnsi="Tahoma" w:cs="Tahoma"/>
      <w:kern w:val="2"/>
      <w:szCs w:val="24"/>
    </w:rPr>
  </w:style>
  <w:style w:type="paragraph" w:styleId="a5">
    <w:name w:val="List Paragraph"/>
    <w:basedOn w:val="a"/>
    <w:uiPriority w:val="34"/>
    <w:qFormat/>
    <w:rsid w:val="003B6B2A"/>
    <w:pPr>
      <w:ind w:leftChars="200" w:left="480"/>
    </w:pPr>
  </w:style>
  <w:style w:type="paragraph" w:styleId="Web">
    <w:name w:val="Normal (Web)"/>
    <w:basedOn w:val="a"/>
    <w:uiPriority w:val="99"/>
    <w:unhideWhenUsed/>
    <w:rsid w:val="003B6B2A"/>
    <w:pPr>
      <w:widowControl/>
      <w:spacing w:before="225" w:after="225"/>
    </w:pPr>
    <w:rPr>
      <w:rFonts w:ascii="新細明體" w:hAnsi="新細明體" w:cs="新細明體"/>
      <w:kern w:val="0"/>
    </w:rPr>
  </w:style>
  <w:style w:type="paragraph" w:styleId="a6">
    <w:name w:val="Balloon Text"/>
    <w:basedOn w:val="a"/>
    <w:link w:val="a7"/>
    <w:rsid w:val="00C31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C31B6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6B2A"/>
    <w:pPr>
      <w:spacing w:line="300" w:lineRule="atLeast"/>
      <w:ind w:firstLineChars="200" w:firstLine="400"/>
    </w:pPr>
    <w:rPr>
      <w:rFonts w:ascii="Tahoma" w:hAnsi="Tahoma" w:cs="Tahoma"/>
      <w:sz w:val="20"/>
    </w:rPr>
  </w:style>
  <w:style w:type="character" w:customStyle="1" w:styleId="a4">
    <w:name w:val="本文縮排 字元"/>
    <w:basedOn w:val="a0"/>
    <w:link w:val="a3"/>
    <w:rsid w:val="003B6B2A"/>
    <w:rPr>
      <w:rFonts w:ascii="Tahoma" w:hAnsi="Tahoma" w:cs="Tahoma"/>
      <w:kern w:val="2"/>
      <w:szCs w:val="24"/>
    </w:rPr>
  </w:style>
  <w:style w:type="paragraph" w:styleId="a5">
    <w:name w:val="List Paragraph"/>
    <w:basedOn w:val="a"/>
    <w:uiPriority w:val="34"/>
    <w:qFormat/>
    <w:rsid w:val="003B6B2A"/>
    <w:pPr>
      <w:ind w:leftChars="200" w:left="480"/>
    </w:pPr>
  </w:style>
  <w:style w:type="paragraph" w:styleId="Web">
    <w:name w:val="Normal (Web)"/>
    <w:basedOn w:val="a"/>
    <w:uiPriority w:val="99"/>
    <w:unhideWhenUsed/>
    <w:rsid w:val="003B6B2A"/>
    <w:pPr>
      <w:widowControl/>
      <w:spacing w:before="225" w:after="225"/>
    </w:pPr>
    <w:rPr>
      <w:rFonts w:ascii="新細明體" w:hAnsi="新細明體" w:cs="新細明體"/>
      <w:kern w:val="0"/>
    </w:rPr>
  </w:style>
  <w:style w:type="paragraph" w:styleId="a6">
    <w:name w:val="Balloon Text"/>
    <w:basedOn w:val="a"/>
    <w:link w:val="a7"/>
    <w:rsid w:val="00C31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C31B6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563</Words>
  <Characters>14</Characters>
  <Application>Microsoft Office Word</Application>
  <DocSecurity>0</DocSecurity>
  <Lines>1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李霜林</dc:creator>
  <cp:keywords/>
  <dc:description/>
  <cp:lastModifiedBy>李霜林</cp:lastModifiedBy>
  <cp:revision>1</cp:revision>
  <dcterms:created xsi:type="dcterms:W3CDTF">2013-11-11T03:15:00Z</dcterms:created>
  <dcterms:modified xsi:type="dcterms:W3CDTF">2013-11-11T03:56:00Z</dcterms:modified>
</cp:coreProperties>
</file>